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FD6" w:rsidRPr="00932472" w:rsidRDefault="00115FD6" w:rsidP="00115FD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Аудио-бейнеөңдеу пәні бойынша </w:t>
      </w:r>
    </w:p>
    <w:p w:rsidR="00115FD6" w:rsidRDefault="00115FD6" w:rsidP="00115FD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ө</w:t>
      </w:r>
      <w:r w:rsidRPr="00297371">
        <w:rPr>
          <w:rFonts w:ascii="Times New Roman" w:hAnsi="Times New Roman" w:cs="Times New Roman"/>
          <w:b/>
          <w:sz w:val="28"/>
          <w:szCs w:val="28"/>
          <w:lang w:val="kk-KZ"/>
        </w:rPr>
        <w:t>зіндік жұмыс тапсырмасы</w:t>
      </w:r>
      <w:bookmarkStart w:id="0" w:name="_GoBack"/>
      <w:bookmarkEnd w:id="0"/>
    </w:p>
    <w:p w:rsidR="00115FD6" w:rsidRPr="00445B3A" w:rsidRDefault="00115FD6" w:rsidP="00115FD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5B3A">
        <w:rPr>
          <w:rFonts w:ascii="Times New Roman" w:hAnsi="Times New Roman" w:cs="Times New Roman"/>
          <w:sz w:val="28"/>
          <w:szCs w:val="28"/>
          <w:lang w:val="kk-KZ"/>
        </w:rPr>
        <w:t>Аудиямедиялық дыбыс кеңістігі және бейнекөрініс.</w:t>
      </w:r>
    </w:p>
    <w:p w:rsidR="00115FD6" w:rsidRPr="00445B3A" w:rsidRDefault="00115FD6" w:rsidP="00115F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45B3A">
        <w:rPr>
          <w:rFonts w:ascii="Times New Roman" w:hAnsi="Times New Roman" w:cs="Times New Roman"/>
          <w:sz w:val="28"/>
          <w:szCs w:val="28"/>
          <w:lang w:val="kk-KZ"/>
        </w:rPr>
        <w:t>Мәдениеттің өзіндік сипаты және диалектикалық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45B3A">
        <w:rPr>
          <w:rFonts w:ascii="Times New Roman" w:hAnsi="Times New Roman" w:cs="Times New Roman"/>
          <w:sz w:val="28"/>
          <w:szCs w:val="28"/>
          <w:lang w:val="kk-KZ"/>
        </w:rPr>
        <w:t>құбылыс.</w:t>
      </w:r>
    </w:p>
    <w:p w:rsidR="00115FD6" w:rsidRDefault="00115FD6" w:rsidP="00115F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45B3A">
        <w:rPr>
          <w:rFonts w:ascii="Times New Roman" w:hAnsi="Times New Roman" w:cs="Times New Roman"/>
          <w:sz w:val="28"/>
          <w:szCs w:val="28"/>
          <w:lang w:val="kk-KZ"/>
        </w:rPr>
        <w:t>Инновация  – моральдық-іскерліктің күш-қуаты.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115FD6" w:rsidRDefault="00115FD6" w:rsidP="00115F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Қоғамның әлеуметтік шешуші факторы. </w:t>
      </w:r>
    </w:p>
    <w:p w:rsidR="00115FD6" w:rsidRDefault="00115FD6" w:rsidP="00115F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Аманхан Әлімұлы  «Өткірдің жүзі</w:t>
      </w:r>
      <w:r w:rsidRPr="001B163B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сын-сараптау еңбегі.</w:t>
      </w:r>
    </w:p>
    <w:p w:rsidR="00115FD6" w:rsidRDefault="00115FD6" w:rsidP="00115F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Әзілхан Нұршайықов «</w:t>
      </w:r>
      <w:r w:rsidRPr="00275D05">
        <w:rPr>
          <w:rFonts w:ascii="Times New Roman" w:hAnsi="Times New Roman" w:cs="Times New Roman"/>
          <w:sz w:val="28"/>
          <w:szCs w:val="28"/>
          <w:lang w:val="kk-KZ"/>
        </w:rPr>
        <w:t>Өмір өрнектері»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журналистік, әдеби күнделігінің рухани құндылығы. </w:t>
      </w:r>
    </w:p>
    <w:p w:rsidR="00115FD6" w:rsidRDefault="00115FD6" w:rsidP="00115F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Нұртөре Жүсіптің «Мың құмырсқа және біз</w:t>
      </w:r>
      <w:r w:rsidRPr="00996074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еңбегінің публицистикалық арқауы. </w:t>
      </w:r>
    </w:p>
    <w:p w:rsidR="00115FD6" w:rsidRDefault="00115FD6" w:rsidP="00115F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Сұлтан Сартаев «Ар мен дар алдындағы сөз</w:t>
      </w:r>
      <w:r w:rsidRPr="00263C3D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сараптау еңбегінің қоғамдық, әлеуметтік мәні. </w:t>
      </w:r>
    </w:p>
    <w:p w:rsidR="00115FD6" w:rsidRDefault="00115FD6" w:rsidP="00115F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Қоғамдық, әлеуметтік,адамгершілік фактор.</w:t>
      </w:r>
    </w:p>
    <w:p w:rsidR="00115FD6" w:rsidRDefault="00115FD6" w:rsidP="00115F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 Сұхбаттың сардарлары», Құрастырушы, С. Қалқабаева. – Қазығұрт баспасы, 2012, - 320 бет. </w:t>
      </w:r>
    </w:p>
    <w:p w:rsidR="00115FD6" w:rsidRDefault="00115FD6" w:rsidP="00115F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Дауыс </w:t>
      </w:r>
      <w:r w:rsidRPr="00445B3A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ақпараттың айқындаушы құралы.  </w:t>
      </w:r>
    </w:p>
    <w:p w:rsidR="00115FD6" w:rsidRDefault="00115FD6" w:rsidP="00115F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Дауыс пен дыбыстың белсенділігі.  </w:t>
      </w:r>
    </w:p>
    <w:p w:rsidR="00115FD6" w:rsidRDefault="00115FD6" w:rsidP="00115F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Жаңалықтар және қоғамдық шындық пен әділдік.  </w:t>
      </w:r>
    </w:p>
    <w:p w:rsidR="00115FD6" w:rsidRDefault="00115FD6" w:rsidP="00115F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Азаматтық қоғамның дамуы және журналистика.  </w:t>
      </w:r>
    </w:p>
    <w:p w:rsidR="00115FD6" w:rsidRDefault="00115FD6" w:rsidP="00115F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 баспасөзіндегі ұлттық рухтың қалыптасуы.  </w:t>
      </w:r>
    </w:p>
    <w:p w:rsidR="00115FD6" w:rsidRDefault="00115FD6" w:rsidP="00115F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Жиырма бірінші ғасыр және инновациялық технология.  </w:t>
      </w:r>
    </w:p>
    <w:p w:rsidR="00115FD6" w:rsidRDefault="00115FD6" w:rsidP="00115F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Жаңалықтар топтамасындағы мәтіндік қолданыстың сауаттылығы.  </w:t>
      </w:r>
    </w:p>
    <w:p w:rsidR="00115FD6" w:rsidRDefault="00115FD6" w:rsidP="00115F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Жаңалықтардағы саяси-әлеуметтік мәтіндердің әдептілік сипаты.  </w:t>
      </w:r>
    </w:p>
    <w:p w:rsidR="00115FD6" w:rsidRDefault="00115FD6" w:rsidP="00115F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Ақпараттық-коммуникативтік байланыс және шетелдік агенттіктер. </w:t>
      </w:r>
    </w:p>
    <w:p w:rsidR="00115FD6" w:rsidRDefault="00115FD6" w:rsidP="00115F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Бұқаралық ақпарат құралдары және қоғамдық құрылымдар.</w:t>
      </w:r>
    </w:p>
    <w:p w:rsidR="00115FD6" w:rsidRDefault="00115FD6" w:rsidP="00115F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Теледидар өнер орталығы: Ақыл-ойдың жетістігі мен ән көңілдің ажары.  </w:t>
      </w:r>
    </w:p>
    <w:p w:rsidR="00115FD6" w:rsidRDefault="00115FD6" w:rsidP="00115F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Теледидар </w:t>
      </w:r>
      <w:r w:rsidRPr="00445B3A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пікірлесу мен идеяның және ақпарат алмасудың кеңістігі.   </w:t>
      </w:r>
    </w:p>
    <w:p w:rsidR="00115FD6" w:rsidRPr="00445B3A" w:rsidRDefault="00115FD6" w:rsidP="00115F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Журналистік стиль мен режиссерлық шешім.</w:t>
      </w:r>
    </w:p>
    <w:p w:rsidR="00427B7A" w:rsidRPr="00115FD6" w:rsidRDefault="00427B7A">
      <w:pPr>
        <w:rPr>
          <w:lang w:val="kk-KZ"/>
        </w:rPr>
      </w:pPr>
    </w:p>
    <w:sectPr w:rsidR="00427B7A" w:rsidRPr="00115FD6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D0606"/>
    <w:multiLevelType w:val="hybridMultilevel"/>
    <w:tmpl w:val="A84010C6"/>
    <w:lvl w:ilvl="0" w:tplc="BA96AF8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115FD6"/>
    <w:rsid w:val="00115FD6"/>
    <w:rsid w:val="00427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FD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Adk</dc:creator>
  <cp:keywords/>
  <dc:description/>
  <cp:lastModifiedBy>Adk</cp:lastModifiedBy>
  <cp:revision>2</cp:revision>
  <dcterms:created xsi:type="dcterms:W3CDTF">2020-01-29T18:45:00Z</dcterms:created>
  <dcterms:modified xsi:type="dcterms:W3CDTF">2020-01-29T18:47:00Z</dcterms:modified>
</cp:coreProperties>
</file>